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6477FE" w:rsidRPr="00044C34" w:rsidTr="00545876">
        <w:tc>
          <w:tcPr>
            <w:tcW w:w="3794" w:type="dxa"/>
            <w:shd w:val="clear" w:color="auto" w:fill="auto"/>
          </w:tcPr>
          <w:p w:rsidR="006477FE" w:rsidRPr="00044C34" w:rsidRDefault="006477FE" w:rsidP="0054587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6477FE" w:rsidRPr="00F13574" w:rsidRDefault="006477FE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  <w:p w:rsidR="006477FE" w:rsidRPr="00F13574" w:rsidRDefault="006477FE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 постановлению территориальной избирательной комиссии</w:t>
            </w:r>
          </w:p>
          <w:p w:rsidR="006477FE" w:rsidRPr="00F13574" w:rsidRDefault="008773C1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Макарьевского муниципального округа </w:t>
            </w:r>
            <w:r w:rsidR="006477FE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Костромской области </w:t>
            </w:r>
          </w:p>
          <w:p w:rsidR="006477FE" w:rsidRPr="00F13574" w:rsidRDefault="006477FE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от </w:t>
            </w:r>
            <w:r w:rsidR="006F12C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24 июля </w:t>
            </w: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</w:t>
            </w:r>
            <w:r w:rsidR="008773C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24</w:t>
            </w: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 № </w:t>
            </w:r>
            <w:r w:rsidR="006F12C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252</w:t>
            </w:r>
          </w:p>
          <w:p w:rsidR="006477FE" w:rsidRPr="00044C34" w:rsidRDefault="006477FE" w:rsidP="00545876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7FE" w:rsidRPr="00F13574" w:rsidRDefault="008773C1" w:rsidP="006477FE">
      <w:pPr>
        <w:spacing w:before="60" w:after="0" w:line="240" w:lineRule="auto"/>
        <w:jc w:val="center"/>
        <w:rPr>
          <w:rFonts w:ascii="Times New Roman" w:eastAsia="Times New Roman" w:hAnsi="Times New Roman"/>
          <w:i/>
          <w:spacing w:val="-4"/>
        </w:rPr>
      </w:pPr>
      <w:r>
        <w:rPr>
          <w:rFonts w:ascii="Times New Roman" w:eastAsia="Times New Roman" w:hAnsi="Times New Roman"/>
          <w:noProof/>
          <w:spacing w:val="-4"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62336" behindDoc="0" locked="0" layoutInCell="1" allowOverlap="1">
                <wp:simplePos x="0" y="0"/>
                <wp:positionH relativeFrom="column">
                  <wp:posOffset>-228601</wp:posOffset>
                </wp:positionH>
                <wp:positionV relativeFrom="paragraph">
                  <wp:posOffset>236854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18pt,18.65pt" to="-1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"/>
            </w:pict>
          </mc:Fallback>
        </mc:AlternateContent>
      </w:r>
      <w:r w:rsidR="006477FE" w:rsidRPr="00F13574">
        <w:rPr>
          <w:rFonts w:ascii="Times New Roman" w:eastAsia="Times New Roman" w:hAnsi="Times New Roman"/>
          <w:i/>
          <w:spacing w:val="-4"/>
        </w:rPr>
        <w:t>Обязательная  форма</w:t>
      </w:r>
    </w:p>
    <w:p w:rsidR="006477FE" w:rsidRPr="00044C34" w:rsidRDefault="008773C1" w:rsidP="006477FE">
      <w:pPr>
        <w:spacing w:before="60"/>
        <w:rPr>
          <w:rFonts w:ascii="Times New Roman" w:hAnsi="Times New Roman"/>
          <w:spacing w:val="-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0" cy="0"/>
                <wp:effectExtent l="13335" t="6985" r="5715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0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38100</wp:posOffset>
                </wp:positionV>
                <wp:extent cx="6286500" cy="0"/>
                <wp:effectExtent l="13335" t="6985" r="5715" b="120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3pt" to="490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84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xN5rNp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"/>
            </w:pict>
          </mc:Fallback>
        </mc:AlternateContent>
      </w:r>
    </w:p>
    <w:p w:rsidR="006477FE" w:rsidRPr="00044C34" w:rsidRDefault="006477FE" w:rsidP="006477FE">
      <w:pPr>
        <w:pStyle w:val="10"/>
        <w:widowControl/>
        <w:spacing w:before="120"/>
        <w:jc w:val="center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>ПРОТОКОЛ</w:t>
      </w:r>
    </w:p>
    <w:p w:rsidR="006477FE" w:rsidRPr="00044C34" w:rsidRDefault="006477FE" w:rsidP="006477FE">
      <w:pPr>
        <w:pStyle w:val="10"/>
        <w:widowControl/>
        <w:jc w:val="center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>об итогах сбора подписей избирателей в поддержку выдвижения</w:t>
      </w:r>
    </w:p>
    <w:p w:rsidR="006477FE" w:rsidRPr="00044C34" w:rsidRDefault="006477FE" w:rsidP="006477FE">
      <w:pPr>
        <w:pStyle w:val="10"/>
        <w:widowControl/>
        <w:jc w:val="center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>__________________________________________________/ самовыдвижения</w:t>
      </w:r>
    </w:p>
    <w:p w:rsidR="006477FE" w:rsidRPr="00044C34" w:rsidRDefault="006477FE" w:rsidP="006477FE">
      <w:pPr>
        <w:pStyle w:val="10"/>
        <w:widowControl/>
        <w:rPr>
          <w:rFonts w:ascii="Times New Roman" w:hAnsi="Times New Roman"/>
          <w:i/>
          <w:sz w:val="18"/>
          <w:szCs w:val="18"/>
        </w:rPr>
      </w:pPr>
      <w:r w:rsidRPr="00044C34">
        <w:rPr>
          <w:rFonts w:ascii="Times New Roman" w:hAnsi="Times New Roman"/>
          <w:i/>
          <w:sz w:val="18"/>
          <w:szCs w:val="18"/>
        </w:rPr>
        <w:t xml:space="preserve">                            (наименование избирательного объединения) </w:t>
      </w:r>
    </w:p>
    <w:p w:rsidR="00030B30" w:rsidRDefault="006477FE" w:rsidP="00030B30">
      <w:pPr>
        <w:pStyle w:val="a6"/>
        <w:ind w:firstLine="709"/>
        <w:jc w:val="center"/>
        <w:rPr>
          <w:sz w:val="28"/>
          <w:szCs w:val="28"/>
        </w:rPr>
      </w:pPr>
      <w:r w:rsidRPr="00044C34">
        <w:rPr>
          <w:sz w:val="28"/>
          <w:szCs w:val="28"/>
        </w:rPr>
        <w:t>кандидата в депутаты</w:t>
      </w:r>
      <w:r w:rsidR="008773C1">
        <w:rPr>
          <w:sz w:val="28"/>
          <w:szCs w:val="28"/>
        </w:rPr>
        <w:t xml:space="preserve"> Думы Макарьевского</w:t>
      </w:r>
      <w:r>
        <w:rPr>
          <w:sz w:val="28"/>
          <w:szCs w:val="28"/>
        </w:rPr>
        <w:t xml:space="preserve"> </w:t>
      </w:r>
      <w:r w:rsidR="008773C1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Костромской области</w:t>
      </w:r>
      <w:r w:rsidRPr="00044C34">
        <w:rPr>
          <w:sz w:val="28"/>
          <w:szCs w:val="28"/>
        </w:rPr>
        <w:t xml:space="preserve"> </w:t>
      </w:r>
      <w:r w:rsidR="008773C1">
        <w:rPr>
          <w:sz w:val="28"/>
          <w:szCs w:val="28"/>
        </w:rPr>
        <w:t xml:space="preserve">первого </w:t>
      </w:r>
      <w:r w:rsidR="00030B30">
        <w:rPr>
          <w:sz w:val="28"/>
          <w:szCs w:val="28"/>
        </w:rPr>
        <w:t>созыва</w:t>
      </w:r>
      <w:r w:rsidRPr="00044C34">
        <w:rPr>
          <w:sz w:val="28"/>
          <w:szCs w:val="28"/>
        </w:rPr>
        <w:t xml:space="preserve"> </w:t>
      </w:r>
    </w:p>
    <w:p w:rsidR="006477FE" w:rsidRDefault="006477FE" w:rsidP="00030B30">
      <w:pPr>
        <w:pStyle w:val="a6"/>
        <w:ind w:firstLine="709"/>
        <w:jc w:val="center"/>
        <w:rPr>
          <w:sz w:val="28"/>
          <w:szCs w:val="28"/>
        </w:rPr>
      </w:pPr>
      <w:r w:rsidRPr="00044C34">
        <w:rPr>
          <w:sz w:val="28"/>
          <w:szCs w:val="28"/>
        </w:rPr>
        <w:t xml:space="preserve">по </w:t>
      </w:r>
      <w:proofErr w:type="spellStart"/>
      <w:r w:rsidR="008773C1">
        <w:rPr>
          <w:sz w:val="28"/>
          <w:szCs w:val="28"/>
        </w:rPr>
        <w:t>пятимандатн</w:t>
      </w:r>
      <w:r w:rsidR="00030B30">
        <w:rPr>
          <w:sz w:val="28"/>
          <w:szCs w:val="28"/>
        </w:rPr>
        <w:t>ому</w:t>
      </w:r>
      <w:proofErr w:type="spellEnd"/>
      <w:r w:rsidR="00030B30">
        <w:rPr>
          <w:sz w:val="28"/>
          <w:szCs w:val="28"/>
        </w:rPr>
        <w:t xml:space="preserve"> </w:t>
      </w:r>
      <w:r w:rsidR="008773C1">
        <w:rPr>
          <w:sz w:val="28"/>
          <w:szCs w:val="28"/>
        </w:rPr>
        <w:t>избирательн</w:t>
      </w:r>
      <w:r w:rsidR="00030B30">
        <w:rPr>
          <w:sz w:val="28"/>
          <w:szCs w:val="28"/>
        </w:rPr>
        <w:t>ому</w:t>
      </w:r>
      <w:r>
        <w:rPr>
          <w:sz w:val="28"/>
          <w:szCs w:val="28"/>
        </w:rPr>
        <w:t xml:space="preserve"> </w:t>
      </w:r>
      <w:r w:rsidR="008773C1">
        <w:rPr>
          <w:sz w:val="28"/>
          <w:szCs w:val="28"/>
        </w:rPr>
        <w:t>округ</w:t>
      </w:r>
      <w:r w:rsidR="00030B30">
        <w:rPr>
          <w:sz w:val="28"/>
          <w:szCs w:val="28"/>
        </w:rPr>
        <w:t>у</w:t>
      </w:r>
      <w:r w:rsidR="008773C1">
        <w:rPr>
          <w:sz w:val="28"/>
          <w:szCs w:val="28"/>
        </w:rPr>
        <w:t xml:space="preserve"> № </w:t>
      </w:r>
      <w:r w:rsidR="00030B30">
        <w:rPr>
          <w:sz w:val="28"/>
          <w:szCs w:val="28"/>
        </w:rPr>
        <w:t>___</w:t>
      </w:r>
    </w:p>
    <w:p w:rsidR="00030B30" w:rsidRPr="00044C34" w:rsidRDefault="00030B30" w:rsidP="00030B30">
      <w:pPr>
        <w:pStyle w:val="a6"/>
        <w:ind w:firstLine="709"/>
        <w:jc w:val="center"/>
        <w:rPr>
          <w:sz w:val="28"/>
          <w:szCs w:val="28"/>
        </w:rPr>
      </w:pPr>
    </w:p>
    <w:p w:rsidR="006477FE" w:rsidRPr="00044C34" w:rsidRDefault="006477FE" w:rsidP="006477FE">
      <w:pPr>
        <w:pStyle w:val="10"/>
        <w:widowControl/>
        <w:jc w:val="center"/>
        <w:rPr>
          <w:rFonts w:ascii="Times New Roman" w:hAnsi="Times New Roman"/>
          <w:sz w:val="10"/>
          <w:szCs w:val="10"/>
        </w:rPr>
      </w:pPr>
      <w:r w:rsidRPr="00044C34">
        <w:rPr>
          <w:rFonts w:ascii="Times New Roman" w:hAnsi="Times New Roman"/>
          <w:sz w:val="18"/>
          <w:szCs w:val="18"/>
        </w:rPr>
        <w:t>________________________________________________________________________________________</w:t>
      </w:r>
      <w:r w:rsidRPr="00044C34">
        <w:rPr>
          <w:rFonts w:ascii="Times New Roman" w:hAnsi="Times New Roman"/>
          <w:sz w:val="24"/>
          <w:szCs w:val="24"/>
        </w:rPr>
        <w:t>,</w:t>
      </w:r>
    </w:p>
    <w:p w:rsidR="006477FE" w:rsidRPr="00044C34" w:rsidRDefault="006477FE" w:rsidP="006477FE">
      <w:pPr>
        <w:pStyle w:val="10"/>
        <w:widowControl/>
        <w:jc w:val="both"/>
        <w:rPr>
          <w:rFonts w:ascii="Times New Roman" w:hAnsi="Times New Roman"/>
          <w:i/>
          <w:iCs/>
          <w:sz w:val="18"/>
          <w:szCs w:val="18"/>
        </w:rPr>
      </w:pPr>
      <w:r w:rsidRPr="00044C34">
        <w:rPr>
          <w:rFonts w:ascii="Times New Roman" w:hAnsi="Times New Roman"/>
          <w:i/>
          <w:iCs/>
          <w:sz w:val="18"/>
          <w:szCs w:val="18"/>
        </w:rPr>
        <w:t xml:space="preserve">                                                                              (фамилия, имя, отчество кандидата)</w:t>
      </w:r>
    </w:p>
    <w:p w:rsidR="006477FE" w:rsidRPr="00044C34" w:rsidRDefault="006477FE" w:rsidP="006477FE">
      <w:pPr>
        <w:pStyle w:val="10"/>
        <w:widowControl/>
        <w:jc w:val="both"/>
        <w:rPr>
          <w:rFonts w:ascii="Times New Roman" w:hAnsi="Times New Roman"/>
          <w:i/>
          <w:iCs/>
          <w:sz w:val="18"/>
          <w:szCs w:val="18"/>
        </w:rPr>
      </w:pPr>
    </w:p>
    <w:tbl>
      <w:tblPr>
        <w:tblW w:w="990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418"/>
        <w:gridCol w:w="3544"/>
        <w:gridCol w:w="4191"/>
      </w:tblGrid>
      <w:tr w:rsidR="006477FE" w:rsidRPr="00044C34" w:rsidTr="00545876">
        <w:trPr>
          <w:cantSplit/>
          <w:trHeight w:val="36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№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044C34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044C34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Номер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папки с подписными листами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 xml:space="preserve">Количество 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подписных листов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44C34">
              <w:rPr>
                <w:rFonts w:ascii="Times New Roman" w:hAnsi="Times New Roman"/>
                <w:i/>
                <w:sz w:val="20"/>
              </w:rPr>
              <w:t>(цифрами и прописью)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 xml:space="preserve">Заявленное количество 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подписей избирателей в каждой папке</w:t>
            </w:r>
          </w:p>
          <w:p w:rsidR="006477FE" w:rsidRPr="00044C34" w:rsidRDefault="006477FE" w:rsidP="00545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i/>
                <w:sz w:val="20"/>
              </w:rPr>
              <w:t>(цифрами и прописью)</w:t>
            </w:r>
          </w:p>
        </w:tc>
      </w:tr>
      <w:tr w:rsidR="006477FE" w:rsidRPr="00044C34" w:rsidTr="00545876">
        <w:trPr>
          <w:cantSplit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pStyle w:val="a7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7FE" w:rsidRPr="00044C34" w:rsidTr="00545876">
        <w:trPr>
          <w:cantSplit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7FE" w:rsidRPr="00044C34" w:rsidTr="00545876">
        <w:trPr>
          <w:cantSplit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7FE" w:rsidRPr="00044C34" w:rsidTr="00545876">
        <w:trPr>
          <w:cantSplit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7FE" w:rsidRPr="00044C34" w:rsidTr="00545876">
        <w:trPr>
          <w:cantSplit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</w:rPr>
            </w:pPr>
            <w:r w:rsidRPr="00044C34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77FE" w:rsidRPr="00044C34" w:rsidRDefault="006477FE" w:rsidP="005458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477FE" w:rsidRPr="00044C34" w:rsidRDefault="006477FE" w:rsidP="006477FE">
      <w:pPr>
        <w:ind w:firstLine="360"/>
        <w:rPr>
          <w:rFonts w:ascii="Times New Roman" w:hAnsi="Times New Roman"/>
          <w:sz w:val="16"/>
        </w:rPr>
      </w:pPr>
    </w:p>
    <w:p w:rsidR="006477FE" w:rsidRPr="00044C34" w:rsidRDefault="006477FE" w:rsidP="006477F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>Исключенные (вычеркнутые) подписи избирателей, не подлежащие проверке: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701"/>
        <w:gridCol w:w="1984"/>
        <w:gridCol w:w="3119"/>
      </w:tblGrid>
      <w:tr w:rsidR="006477FE" w:rsidRPr="00044C34" w:rsidTr="00545876">
        <w:trPr>
          <w:trHeight w:val="7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44C3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44C3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 xml:space="preserve">Номер папки с подписными листами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>Номер листа в папке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>Номер подписи избирателя</w:t>
            </w:r>
          </w:p>
          <w:p w:rsidR="006477FE" w:rsidRPr="00044C34" w:rsidRDefault="006477FE" w:rsidP="0054587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 xml:space="preserve"> в листе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 xml:space="preserve">Количество подписей избирателей, </w:t>
            </w:r>
          </w:p>
          <w:p w:rsidR="006477FE" w:rsidRPr="00044C34" w:rsidRDefault="006477FE" w:rsidP="0054587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C34">
              <w:rPr>
                <w:rFonts w:ascii="Times New Roman" w:hAnsi="Times New Roman"/>
                <w:sz w:val="20"/>
                <w:szCs w:val="20"/>
              </w:rPr>
              <w:t>не подлежащих проверке</w:t>
            </w:r>
          </w:p>
        </w:tc>
      </w:tr>
      <w:tr w:rsidR="006477FE" w:rsidRPr="00044C34" w:rsidTr="00545876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t>5</w:t>
            </w:r>
          </w:p>
        </w:tc>
      </w:tr>
      <w:tr w:rsidR="006477FE" w:rsidRPr="00044C34" w:rsidTr="005458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477FE" w:rsidRPr="00044C34" w:rsidTr="005458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477FE" w:rsidRPr="00044C34" w:rsidTr="005458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044C34">
              <w:rPr>
                <w:rFonts w:ascii="Times New Roman" w:hAnsi="Times New Roman"/>
                <w:sz w:val="20"/>
              </w:rPr>
              <w:lastRenderedPageBreak/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E" w:rsidRPr="00044C34" w:rsidRDefault="006477FE" w:rsidP="005458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6477FE" w:rsidRDefault="006477FE" w:rsidP="006477FE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 xml:space="preserve">Приложение: настоящий протокол на электронном носителе </w:t>
      </w:r>
    </w:p>
    <w:p w:rsidR="006477FE" w:rsidRPr="00044C34" w:rsidRDefault="006477FE" w:rsidP="006477FE">
      <w:pPr>
        <w:spacing w:after="0" w:line="240" w:lineRule="auto"/>
        <w:ind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044C34">
        <w:rPr>
          <w:rFonts w:ascii="Times New Roman" w:hAnsi="Times New Roman"/>
          <w:sz w:val="28"/>
          <w:szCs w:val="28"/>
        </w:rPr>
        <w:t>(_________________________).</w:t>
      </w:r>
    </w:p>
    <w:p w:rsidR="006477FE" w:rsidRDefault="006477FE" w:rsidP="006477FE">
      <w:pPr>
        <w:spacing w:line="240" w:lineRule="auto"/>
        <w:ind w:firstLine="36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(наименование электронного носителя)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57"/>
        <w:gridCol w:w="779"/>
        <w:gridCol w:w="2409"/>
        <w:gridCol w:w="288"/>
        <w:gridCol w:w="2937"/>
      </w:tblGrid>
      <w:tr w:rsidR="006477FE" w:rsidRPr="00044C34" w:rsidTr="00545876">
        <w:trPr>
          <w:trHeight w:val="1623"/>
        </w:trPr>
        <w:tc>
          <w:tcPr>
            <w:tcW w:w="3157" w:type="dxa"/>
          </w:tcPr>
          <w:p w:rsidR="006477FE" w:rsidRPr="00044C34" w:rsidRDefault="006F12C0" w:rsidP="00545876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Кандидат в депутаты Думы Макарьевского муниципального округа Костромской области первого созыва</w:t>
            </w:r>
            <w:bookmarkStart w:id="0" w:name="_GoBack"/>
            <w:bookmarkEnd w:id="0"/>
            <w:r w:rsidR="006477FE" w:rsidRPr="00044C34">
              <w:rPr>
                <w:i/>
                <w:sz w:val="18"/>
                <w:szCs w:val="18"/>
              </w:rPr>
              <w:t xml:space="preserve">                              </w:t>
            </w:r>
          </w:p>
          <w:p w:rsidR="006477FE" w:rsidRPr="00044C34" w:rsidRDefault="006477FE" w:rsidP="00545876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779" w:type="dxa"/>
          </w:tcPr>
          <w:p w:rsidR="006477FE" w:rsidRPr="00044C34" w:rsidRDefault="006477FE" w:rsidP="00545876">
            <w:pPr>
              <w:pStyle w:val="ConsNormal"/>
              <w:spacing w:line="324" w:lineRule="auto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C34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6477FE" w:rsidRPr="00044C34" w:rsidRDefault="006477FE" w:rsidP="00545876">
            <w:pPr>
              <w:pStyle w:val="ConsNormal"/>
              <w:spacing w:line="324" w:lineRule="auto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C3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44C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подпись)</w:t>
            </w:r>
          </w:p>
        </w:tc>
        <w:tc>
          <w:tcPr>
            <w:tcW w:w="288" w:type="dxa"/>
          </w:tcPr>
          <w:p w:rsidR="006477FE" w:rsidRPr="00044C34" w:rsidRDefault="006477FE" w:rsidP="00545876">
            <w:pPr>
              <w:pStyle w:val="ConsNormal"/>
              <w:spacing w:line="324" w:lineRule="auto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7" w:type="dxa"/>
          </w:tcPr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7FE" w:rsidRPr="00044C34" w:rsidRDefault="006477FE" w:rsidP="00545876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C34">
              <w:rPr>
                <w:rFonts w:ascii="Times New Roman" w:hAnsi="Times New Roman" w:cs="Times New Roman"/>
                <w:sz w:val="18"/>
                <w:szCs w:val="18"/>
              </w:rPr>
              <w:t>_____________________________</w:t>
            </w:r>
          </w:p>
          <w:p w:rsidR="006477FE" w:rsidRPr="00044C34" w:rsidRDefault="006477FE" w:rsidP="00545876">
            <w:pPr>
              <w:pStyle w:val="3"/>
              <w:ind w:left="284"/>
              <w:jc w:val="center"/>
              <w:rPr>
                <w:i/>
                <w:iCs/>
                <w:sz w:val="18"/>
                <w:szCs w:val="18"/>
              </w:rPr>
            </w:pPr>
            <w:r w:rsidRPr="00044C34">
              <w:rPr>
                <w:i/>
                <w:iCs/>
                <w:sz w:val="18"/>
                <w:szCs w:val="18"/>
              </w:rPr>
              <w:t>(инициалы, фамилия)</w:t>
            </w:r>
          </w:p>
        </w:tc>
      </w:tr>
      <w:tr w:rsidR="006477FE" w:rsidRPr="00044C34" w:rsidTr="00545876">
        <w:tc>
          <w:tcPr>
            <w:tcW w:w="3157" w:type="dxa"/>
          </w:tcPr>
          <w:p w:rsidR="006477FE" w:rsidRPr="00044C34" w:rsidRDefault="006477FE" w:rsidP="00545876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C34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6477FE" w:rsidRPr="00044C34" w:rsidRDefault="006477FE" w:rsidP="00545876">
            <w:pPr>
              <w:pStyle w:val="a6"/>
              <w:jc w:val="center"/>
              <w:rPr>
                <w:sz w:val="28"/>
                <w:szCs w:val="28"/>
              </w:rPr>
            </w:pPr>
            <w:r w:rsidRPr="00044C34">
              <w:rPr>
                <w:sz w:val="18"/>
                <w:szCs w:val="18"/>
              </w:rPr>
              <w:t>(</w:t>
            </w:r>
            <w:r w:rsidRPr="00044C34">
              <w:rPr>
                <w:i/>
                <w:iCs/>
                <w:sz w:val="18"/>
                <w:szCs w:val="18"/>
              </w:rPr>
              <w:t>дата)</w:t>
            </w:r>
          </w:p>
        </w:tc>
        <w:tc>
          <w:tcPr>
            <w:tcW w:w="779" w:type="dxa"/>
          </w:tcPr>
          <w:p w:rsidR="006477FE" w:rsidRPr="00044C34" w:rsidRDefault="006477FE" w:rsidP="00545876">
            <w:pPr>
              <w:pStyle w:val="ConsNormal"/>
              <w:spacing w:line="324" w:lineRule="auto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</w:tcPr>
          <w:p w:rsidR="006477FE" w:rsidRPr="00044C34" w:rsidRDefault="006477FE" w:rsidP="00545876">
            <w:pPr>
              <w:pStyle w:val="ConsNormal"/>
              <w:spacing w:line="324" w:lineRule="auto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7" w:type="dxa"/>
          </w:tcPr>
          <w:p w:rsidR="006477FE" w:rsidRPr="00044C34" w:rsidRDefault="006477FE" w:rsidP="0054587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77FE" w:rsidRPr="00044C34" w:rsidRDefault="006477FE" w:rsidP="006477FE">
      <w:pPr>
        <w:pStyle w:val="1"/>
        <w:rPr>
          <w:sz w:val="22"/>
        </w:rPr>
      </w:pPr>
    </w:p>
    <w:p w:rsidR="006477FE" w:rsidRPr="00044C34" w:rsidRDefault="006477FE" w:rsidP="006477FE">
      <w:pPr>
        <w:pStyle w:val="1"/>
        <w:ind w:firstLine="360"/>
        <w:rPr>
          <w:sz w:val="20"/>
        </w:rPr>
      </w:pPr>
      <w:r w:rsidRPr="00044C34">
        <w:rPr>
          <w:sz w:val="20"/>
        </w:rPr>
        <w:t>Примечания.</w:t>
      </w:r>
    </w:p>
    <w:p w:rsidR="006477FE" w:rsidRPr="00044C34" w:rsidRDefault="006477FE" w:rsidP="006477FE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044C34">
        <w:rPr>
          <w:rFonts w:ascii="Times New Roman" w:hAnsi="Times New Roman" w:cs="Times New Roman"/>
        </w:rPr>
        <w:t>1. Протокол представляется на бумажном носителе и в машиночитаемом виде (файл в формате .</w:t>
      </w:r>
      <w:proofErr w:type="spellStart"/>
      <w:r w:rsidRPr="00044C34">
        <w:rPr>
          <w:rFonts w:ascii="Times New Roman" w:hAnsi="Times New Roman" w:cs="Times New Roman"/>
        </w:rPr>
        <w:t>doc</w:t>
      </w:r>
      <w:proofErr w:type="spellEnd"/>
      <w:r w:rsidRPr="00044C34">
        <w:rPr>
          <w:rFonts w:ascii="Times New Roman" w:hAnsi="Times New Roman" w:cs="Times New Roman"/>
        </w:rPr>
        <w:t xml:space="preserve"> или .</w:t>
      </w:r>
      <w:proofErr w:type="spellStart"/>
      <w:r w:rsidRPr="00044C34">
        <w:rPr>
          <w:rFonts w:ascii="Times New Roman" w:hAnsi="Times New Roman" w:cs="Times New Roman"/>
        </w:rPr>
        <w:t>rtf</w:t>
      </w:r>
      <w:proofErr w:type="spellEnd"/>
      <w:r w:rsidRPr="00044C34">
        <w:rPr>
          <w:rFonts w:ascii="Times New Roman" w:hAnsi="Times New Roman" w:cs="Times New Roman"/>
        </w:rPr>
        <w:t xml:space="preserve"> с именем </w:t>
      </w:r>
      <w:proofErr w:type="spellStart"/>
      <w:r w:rsidRPr="00044C34">
        <w:rPr>
          <w:rFonts w:ascii="Times New Roman" w:hAnsi="Times New Roman" w:cs="Times New Roman"/>
        </w:rPr>
        <w:t>Protokol</w:t>
      </w:r>
      <w:proofErr w:type="spellEnd"/>
      <w:r w:rsidRPr="00044C34">
        <w:rPr>
          <w:rFonts w:ascii="Times New Roman" w:hAnsi="Times New Roman" w:cs="Times New Roman"/>
        </w:rPr>
        <w:t xml:space="preserve">). При заполнении таблицы не следует объединять или разделять ее столбцы. </w:t>
      </w:r>
      <w:r w:rsidRPr="00044C34">
        <w:rPr>
          <w:rFonts w:ascii="Times New Roman" w:hAnsi="Times New Roman" w:cs="Times New Roman"/>
        </w:rPr>
        <w:br/>
        <w:t>В заголовке протокола указываются либо слово «выдвижения» и наименование избирательного объединения, либо слово «самовыдвижения».</w:t>
      </w:r>
    </w:p>
    <w:p w:rsidR="006477FE" w:rsidRPr="00044C34" w:rsidRDefault="006477FE" w:rsidP="006477FE">
      <w:pPr>
        <w:pStyle w:val="1"/>
        <w:ind w:right="-186" w:firstLine="426"/>
        <w:rPr>
          <w:sz w:val="20"/>
        </w:rPr>
      </w:pPr>
      <w:r w:rsidRPr="00044C34">
        <w:rPr>
          <w:sz w:val="20"/>
        </w:rPr>
        <w:t>2. В итоговой строке протокола указываются соответственно: общее количество папок, листов, подписей (</w:t>
      </w:r>
      <w:proofErr w:type="gramStart"/>
      <w:r w:rsidRPr="00044C34">
        <w:rPr>
          <w:sz w:val="20"/>
        </w:rPr>
        <w:t>кроме</w:t>
      </w:r>
      <w:proofErr w:type="gramEnd"/>
      <w:r w:rsidRPr="00044C34">
        <w:rPr>
          <w:sz w:val="20"/>
        </w:rPr>
        <w:t xml:space="preserve"> исключенных (вычеркнутых)).</w:t>
      </w:r>
    </w:p>
    <w:p w:rsidR="006477FE" w:rsidRPr="00044C34" w:rsidRDefault="006477FE" w:rsidP="006477FE">
      <w:pPr>
        <w:pStyle w:val="1"/>
        <w:ind w:right="-186" w:firstLine="426"/>
        <w:rPr>
          <w:sz w:val="20"/>
        </w:rPr>
      </w:pPr>
      <w:r w:rsidRPr="00044C34">
        <w:rPr>
          <w:sz w:val="20"/>
        </w:rPr>
        <w:t>3. Протокол набирается шрифтом «</w:t>
      </w:r>
      <w:r w:rsidRPr="00044C34">
        <w:rPr>
          <w:sz w:val="20"/>
          <w:lang w:val="en-US"/>
        </w:rPr>
        <w:t>Times</w:t>
      </w:r>
      <w:r w:rsidRPr="00044C34">
        <w:rPr>
          <w:sz w:val="20"/>
        </w:rPr>
        <w:t xml:space="preserve"> </w:t>
      </w:r>
      <w:r w:rsidRPr="00044C34">
        <w:rPr>
          <w:sz w:val="20"/>
          <w:lang w:val="en-US"/>
        </w:rPr>
        <w:t>New</w:t>
      </w:r>
      <w:r w:rsidRPr="00044C34">
        <w:rPr>
          <w:sz w:val="20"/>
        </w:rPr>
        <w:t xml:space="preserve"> </w:t>
      </w:r>
      <w:r w:rsidRPr="00044C34">
        <w:rPr>
          <w:sz w:val="20"/>
          <w:lang w:val="en-US"/>
        </w:rPr>
        <w:t>Roman</w:t>
      </w:r>
      <w:r w:rsidRPr="00044C34">
        <w:rPr>
          <w:sz w:val="20"/>
        </w:rPr>
        <w:t>», размер шрифта – не менее 12.</w:t>
      </w:r>
    </w:p>
    <w:p w:rsidR="00711D3F" w:rsidRDefault="00711D3F"/>
    <w:sectPr w:rsidR="00711D3F" w:rsidSect="00715A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C0" w:rsidRDefault="00384BC0" w:rsidP="006477FE">
      <w:pPr>
        <w:spacing w:after="0" w:line="240" w:lineRule="auto"/>
      </w:pPr>
      <w:r>
        <w:separator/>
      </w:r>
    </w:p>
  </w:endnote>
  <w:endnote w:type="continuationSeparator" w:id="0">
    <w:p w:rsidR="00384BC0" w:rsidRDefault="00384BC0" w:rsidP="0064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C0" w:rsidRDefault="00384BC0" w:rsidP="006477FE">
      <w:pPr>
        <w:spacing w:after="0" w:line="240" w:lineRule="auto"/>
      </w:pPr>
      <w:r>
        <w:separator/>
      </w:r>
    </w:p>
  </w:footnote>
  <w:footnote w:type="continuationSeparator" w:id="0">
    <w:p w:rsidR="00384BC0" w:rsidRDefault="00384BC0" w:rsidP="00647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248253"/>
      <w:docPartObj>
        <w:docPartGallery w:val="Page Numbers (Top of Page)"/>
        <w:docPartUnique/>
      </w:docPartObj>
    </w:sdtPr>
    <w:sdtEndPr/>
    <w:sdtContent>
      <w:p w:rsidR="00D9792A" w:rsidRDefault="00D979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2C0">
          <w:rPr>
            <w:noProof/>
          </w:rPr>
          <w:t>2</w:t>
        </w:r>
        <w:r>
          <w:fldChar w:fldCharType="end"/>
        </w:r>
      </w:p>
    </w:sdtContent>
  </w:sdt>
  <w:p w:rsidR="00715AA3" w:rsidRDefault="00715AA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FE"/>
    <w:rsid w:val="00030B30"/>
    <w:rsid w:val="0008168F"/>
    <w:rsid w:val="00273191"/>
    <w:rsid w:val="00340C12"/>
    <w:rsid w:val="00384BC0"/>
    <w:rsid w:val="006477FE"/>
    <w:rsid w:val="006F12C0"/>
    <w:rsid w:val="00711D3F"/>
    <w:rsid w:val="00715AA3"/>
    <w:rsid w:val="008773C1"/>
    <w:rsid w:val="00A7708D"/>
    <w:rsid w:val="00B503E4"/>
    <w:rsid w:val="00D9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477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647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6477F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6477FE"/>
    <w:rPr>
      <w:vertAlign w:val="superscript"/>
    </w:rPr>
  </w:style>
  <w:style w:type="paragraph" w:styleId="a6">
    <w:name w:val="No Spacing"/>
    <w:uiPriority w:val="1"/>
    <w:qFormat/>
    <w:rsid w:val="0064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477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екст сноски"/>
    <w:basedOn w:val="a"/>
    <w:rsid w:val="006477F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6477F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6477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77FE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1"/>
    <w:rsid w:val="006477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Текст1"/>
    <w:basedOn w:val="a"/>
    <w:rsid w:val="006477F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715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5AA3"/>
  </w:style>
  <w:style w:type="paragraph" w:styleId="aa">
    <w:name w:val="footer"/>
    <w:basedOn w:val="a"/>
    <w:link w:val="ab"/>
    <w:uiPriority w:val="99"/>
    <w:unhideWhenUsed/>
    <w:rsid w:val="00715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5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477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647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6477F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6477FE"/>
    <w:rPr>
      <w:vertAlign w:val="superscript"/>
    </w:rPr>
  </w:style>
  <w:style w:type="paragraph" w:styleId="a6">
    <w:name w:val="No Spacing"/>
    <w:uiPriority w:val="1"/>
    <w:qFormat/>
    <w:rsid w:val="0064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477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екст сноски"/>
    <w:basedOn w:val="a"/>
    <w:rsid w:val="006477F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6477F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6477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77FE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1"/>
    <w:rsid w:val="006477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Текст1"/>
    <w:basedOn w:val="a"/>
    <w:rsid w:val="006477F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715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5AA3"/>
  </w:style>
  <w:style w:type="paragraph" w:styleId="aa">
    <w:name w:val="footer"/>
    <w:basedOn w:val="a"/>
    <w:link w:val="ab"/>
    <w:uiPriority w:val="99"/>
    <w:unhideWhenUsed/>
    <w:rsid w:val="00715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5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2024-07-08T09:02:00Z</dcterms:created>
  <dcterms:modified xsi:type="dcterms:W3CDTF">2024-07-22T11:36:00Z</dcterms:modified>
</cp:coreProperties>
</file>